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76E1" w14:textId="305A1D92" w:rsidR="00CB0534" w:rsidRDefault="00CB0534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3C8A" wp14:editId="1E0E7E7B">
                <wp:simplePos x="0" y="0"/>
                <wp:positionH relativeFrom="margin">
                  <wp:posOffset>24765</wp:posOffset>
                </wp:positionH>
                <wp:positionV relativeFrom="paragraph">
                  <wp:posOffset>-73660</wp:posOffset>
                </wp:positionV>
                <wp:extent cx="5410200" cy="1009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A37FB" w14:textId="77777777" w:rsidR="00CB0534" w:rsidRPr="00683A77" w:rsidRDefault="00CB0534" w:rsidP="00CB05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A77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683A77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683A77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8A26330" w14:textId="77777777" w:rsidR="00CB0534" w:rsidRPr="00683A77" w:rsidRDefault="00CB0534" w:rsidP="00CB053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8C3FB75" w14:textId="77777777" w:rsidR="00CB0534" w:rsidRPr="00683A77" w:rsidRDefault="00CB0534" w:rsidP="00CB053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A7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683A77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3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95pt;margin-top:-5.8pt;width:4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" fillcolor="window" strokeweight=".5pt">
                <v:textbox>
                  <w:txbxContent>
                    <w:p w14:paraId="12DA37FB" w14:textId="77777777" w:rsidR="00CB0534" w:rsidRPr="00683A77" w:rsidRDefault="00CB0534" w:rsidP="00CB0534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83A77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683A77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683A77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8A26330" w14:textId="77777777" w:rsidR="00CB0534" w:rsidRPr="00683A77" w:rsidRDefault="00CB0534" w:rsidP="00CB053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8C3FB75" w14:textId="77777777" w:rsidR="00CB0534" w:rsidRPr="00683A77" w:rsidRDefault="00CB0534" w:rsidP="00CB0534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683A7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683A77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2D938" w14:textId="77777777" w:rsidR="00CB0534" w:rsidRDefault="00CB0534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67000E6" w14:textId="479CF7D0" w:rsidR="00CB0534" w:rsidRDefault="00CB0534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DBB0D0" w14:textId="77777777" w:rsidR="00CB0534" w:rsidRDefault="00CB0534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11DE20" w14:textId="77777777" w:rsidR="00641828" w:rsidRDefault="00641828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40EDD1A" w14:textId="77777777" w:rsidR="00A950A0" w:rsidRDefault="00A950A0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22EA57" w14:textId="18F542C2" w:rsidR="00F53A36" w:rsidRDefault="00F53A36" w:rsidP="00F53A3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53A36" w14:paraId="485A9DF6" w14:textId="77777777" w:rsidTr="00F53A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A3FD" w14:textId="77777777" w:rsidR="00641828" w:rsidRDefault="00641828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FCBCA7" w14:textId="2EB78147" w:rsidR="00F53A36" w:rsidRDefault="00F53A36" w:rsidP="00641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1C7ADC19" w14:textId="16B6478B" w:rsidR="00F53A36" w:rsidRDefault="00F53A36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625" w:left="131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05A6C1F" w14:textId="4E8A947F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串本町長  田嶋 勝正　殿</w:t>
            </w:r>
          </w:p>
          <w:p w14:paraId="54123C5C" w14:textId="3BF97DEC" w:rsidR="00F53A36" w:rsidRDefault="00F53A36" w:rsidP="0064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117" w:left="-246" w:right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  <w:p w14:paraId="5AA28118" w14:textId="03F90245" w:rsidR="00F53A36" w:rsidRDefault="00F53A36" w:rsidP="0064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117" w:left="-246" w:right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73F503C" w14:textId="49749F20" w:rsidR="00F53A36" w:rsidRDefault="00F53A36" w:rsidP="0064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117" w:left="-246" w:right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r w:rsidR="0064182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4182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CB053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27FD7BD" w14:textId="3CEA419E" w:rsidR="00F53A36" w:rsidRPr="00F53A36" w:rsidRDefault="00F53A36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27" w:left="173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53A3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Pr="00F53A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名称及び代表者の氏名）</w:t>
            </w:r>
          </w:p>
          <w:p w14:paraId="46FC9FFE" w14:textId="77777777" w:rsidR="00F53A36" w:rsidRDefault="00F53A36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2" w:left="88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0D8B5816" w14:textId="7A296518" w:rsidR="00F53A36" w:rsidRPr="00F53A36" w:rsidRDefault="00F53A36" w:rsidP="00641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30" w:left="2163" w:firstLineChars="405" w:firstLine="8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            </w:t>
            </w:r>
          </w:p>
          <w:p w14:paraId="6B71502A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32DA7F" w14:textId="005FEE2F" w:rsidR="00F53A36" w:rsidRDefault="00F53A36" w:rsidP="00F5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新型コロナウイルス感染症（注）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CF5085C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4EAF0A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89DED5E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DA82E15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7FC8392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D502465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69124EA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941DFFB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F3A51C9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B606F4D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D9AAA4C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18410D5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2869286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FAFDBAB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88B29C7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1DCE9E79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AA24002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D7E3B1B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EAE655B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733924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4663CED4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E02700E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E91CF82" w14:textId="77777777" w:rsidR="00F53A36" w:rsidRDefault="00F53A36" w:rsidP="0001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23C734B" w14:textId="77777777" w:rsidR="00F53A36" w:rsidRDefault="00F53A36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77A00C41" w14:textId="77777777" w:rsidR="00CB0534" w:rsidRDefault="00CB0534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90CECE" w14:textId="241FEBA6" w:rsidR="00CB0534" w:rsidRDefault="00CB0534" w:rsidP="00CB0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76ABA23" w14:textId="77777777" w:rsidR="00F53A36" w:rsidRPr="008C4D55" w:rsidRDefault="00F53A36" w:rsidP="00F53A3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8C4D55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（注）　○○○には、「災害その他突発的に生じた事由」を入れる。</w:t>
      </w:r>
    </w:p>
    <w:p w14:paraId="3473AD67" w14:textId="77777777" w:rsidR="00F53A36" w:rsidRPr="00F53A36" w:rsidRDefault="00F53A36" w:rsidP="00F53A3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6"/>
        </w:rPr>
      </w:pPr>
      <w:r w:rsidRPr="00F53A36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>（留意事項）</w:t>
      </w:r>
    </w:p>
    <w:p w14:paraId="54D01658" w14:textId="77777777" w:rsidR="00F53A36" w:rsidRPr="00F53A36" w:rsidRDefault="00F53A36" w:rsidP="00F53A3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6"/>
        </w:rPr>
      </w:pPr>
      <w:r w:rsidRPr="00F53A36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 xml:space="preserve">　①　本認定とは別に、金融機関及び信用保証協会による金融上の審査があります。</w:t>
      </w:r>
    </w:p>
    <w:p w14:paraId="2FCBEFC4" w14:textId="43F3D0E6" w:rsidR="00F53A36" w:rsidRDefault="00F53A36" w:rsidP="00F53A36">
      <w:pPr>
        <w:rPr>
          <w:rFonts w:ascii="ＭＳ ゴシック" w:eastAsia="ＭＳ ゴシック" w:hAnsi="ＭＳ ゴシック"/>
          <w:color w:val="000000"/>
          <w:kern w:val="0"/>
          <w:sz w:val="18"/>
          <w:szCs w:val="16"/>
        </w:rPr>
      </w:pPr>
      <w:r w:rsidRPr="00F53A36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12884D0" w14:textId="260CDBD9" w:rsidR="00F53A36" w:rsidRPr="008C4D55" w:rsidRDefault="00F53A36" w:rsidP="00F53A36">
      <w:pPr>
        <w:rPr>
          <w:rFonts w:ascii="ＭＳ ゴシック" w:eastAsia="ＭＳ ゴシック" w:hAnsi="ＭＳ ゴシック"/>
          <w:color w:val="000000"/>
          <w:kern w:val="0"/>
        </w:rPr>
      </w:pPr>
      <w:r w:rsidRPr="008C4D55">
        <w:rPr>
          <w:rFonts w:ascii="ＭＳ ゴシック" w:eastAsia="ＭＳ ゴシック" w:hAnsi="ＭＳ ゴシック" w:hint="eastAsia"/>
          <w:color w:val="000000"/>
          <w:kern w:val="0"/>
        </w:rPr>
        <w:t>串産第           号</w:t>
      </w:r>
    </w:p>
    <w:p w14:paraId="565ADE4F" w14:textId="40DFBE3A" w:rsidR="00F53A36" w:rsidRPr="008C4D55" w:rsidRDefault="00F53A36" w:rsidP="00F53A36">
      <w:pPr>
        <w:rPr>
          <w:rFonts w:ascii="ＭＳ ゴシック" w:eastAsia="ＭＳ ゴシック" w:hAnsi="ＭＳ ゴシック"/>
          <w:color w:val="000000"/>
          <w:kern w:val="0"/>
        </w:rPr>
      </w:pPr>
      <w:r w:rsidRPr="008C4D55">
        <w:rPr>
          <w:rFonts w:ascii="ＭＳ ゴシック" w:eastAsia="ＭＳ ゴシック" w:hAnsi="ＭＳ ゴシック" w:hint="eastAsia"/>
          <w:color w:val="000000"/>
          <w:kern w:val="0"/>
        </w:rPr>
        <w:t>令和     年     月     日</w:t>
      </w:r>
    </w:p>
    <w:p w14:paraId="62919B8C" w14:textId="227A9C7D" w:rsidR="00F53A36" w:rsidRPr="008C4D55" w:rsidRDefault="00F53A36" w:rsidP="00F53A36">
      <w:pPr>
        <w:rPr>
          <w:rFonts w:ascii="ＭＳ ゴシック" w:eastAsia="ＭＳ ゴシック" w:hAnsi="ＭＳ ゴシック"/>
          <w:color w:val="000000"/>
          <w:kern w:val="0"/>
        </w:rPr>
      </w:pPr>
      <w:r w:rsidRPr="008C4D55">
        <w:rPr>
          <w:rFonts w:ascii="ＭＳ ゴシック" w:eastAsia="ＭＳ ゴシック" w:hAnsi="ＭＳ ゴシック" w:hint="eastAsia"/>
          <w:color w:val="000000"/>
          <w:kern w:val="0"/>
        </w:rPr>
        <w:t>申請とのとおり、相違ないことを認定します。</w:t>
      </w:r>
    </w:p>
    <w:p w14:paraId="54D22CF2" w14:textId="6A198139" w:rsidR="00F53A36" w:rsidRPr="008C4D55" w:rsidRDefault="00F53A36" w:rsidP="00F53A36">
      <w:pPr>
        <w:rPr>
          <w:rFonts w:ascii="ＭＳ ゴシック" w:eastAsia="ＭＳ ゴシック" w:hAnsi="ＭＳ ゴシック"/>
          <w:color w:val="000000"/>
          <w:kern w:val="0"/>
        </w:rPr>
      </w:pPr>
      <w:r w:rsidRPr="008C4D55">
        <w:rPr>
          <w:rFonts w:ascii="ＭＳ ゴシック" w:eastAsia="ＭＳ ゴシック" w:hAnsi="ＭＳ ゴシック" w:hint="eastAsia"/>
          <w:color w:val="000000"/>
          <w:kern w:val="0"/>
        </w:rPr>
        <w:t>（注）本認定申請書の有効期間 令和    年    月    日から令和    年    月    日まで</w:t>
      </w:r>
    </w:p>
    <w:p w14:paraId="069CAF0A" w14:textId="1062CFF5" w:rsidR="00F53A36" w:rsidRPr="008C4D55" w:rsidRDefault="00F53A36" w:rsidP="008C4D55">
      <w:pPr>
        <w:jc w:val="right"/>
      </w:pPr>
      <w:r w:rsidRPr="008C4D55">
        <w:rPr>
          <w:rFonts w:ascii="ＭＳ ゴシック" w:eastAsia="ＭＳ ゴシック" w:hAnsi="ＭＳ ゴシック" w:hint="eastAsia"/>
        </w:rPr>
        <w:t>認定者  串本町長  田嶋 勝正</w:t>
      </w:r>
    </w:p>
    <w:sectPr w:rsidR="00F53A36" w:rsidRPr="008C4D55" w:rsidSect="00A950A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6"/>
    <w:rsid w:val="00641828"/>
    <w:rsid w:val="00683A77"/>
    <w:rsid w:val="0075021A"/>
    <w:rsid w:val="008C4D55"/>
    <w:rsid w:val="00A950A0"/>
    <w:rsid w:val="00CB0534"/>
    <w:rsid w:val="00CE4351"/>
    <w:rsid w:val="00E36E03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64480"/>
  <w15:chartTrackingRefBased/>
  <w15:docId w15:val="{ECDA2E59-99FF-4315-A0D8-E07EE06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3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SAN-0305</dc:creator>
  <cp:keywords/>
  <dc:description/>
  <cp:lastModifiedBy>SAN-0305</cp:lastModifiedBy>
  <cp:revision>3</cp:revision>
  <cp:lastPrinted>2023-09-22T05:55:00Z</cp:lastPrinted>
  <dcterms:created xsi:type="dcterms:W3CDTF">2023-09-22T05:18:00Z</dcterms:created>
  <dcterms:modified xsi:type="dcterms:W3CDTF">2023-09-22T05:57:00Z</dcterms:modified>
</cp:coreProperties>
</file>